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8BA61">
      <w:pPr>
        <w:pStyle w:val="10"/>
        <w:ind w:firstLine="482"/>
        <w:jc w:val="center"/>
        <w:outlineLvl w:val="1"/>
        <w:rPr>
          <w:rFonts w:cs="Arial"/>
          <w:b/>
          <w:bCs/>
          <w:color w:val="000000"/>
        </w:rPr>
      </w:pPr>
      <w:r>
        <w:rPr>
          <w:rFonts w:hint="eastAsia" w:cs="Arial"/>
          <w:b/>
          <w:bCs/>
          <w:color w:val="000000"/>
          <w:sz w:val="32"/>
          <w:szCs w:val="32"/>
          <w:lang w:val="en-US" w:eastAsia="zh-CN"/>
        </w:rPr>
        <w:t>2025-2027年</w:t>
      </w:r>
      <w:r>
        <w:rPr>
          <w:rFonts w:hint="eastAsia" w:cs="Arial"/>
          <w:b/>
          <w:bCs/>
          <w:color w:val="000000"/>
          <w:sz w:val="32"/>
          <w:szCs w:val="32"/>
        </w:rPr>
        <w:t>苏州燃气集团有限责任公司</w:t>
      </w:r>
      <w:r>
        <w:rPr>
          <w:rFonts w:hint="eastAsia" w:cs="Arial"/>
          <w:b/>
          <w:bCs/>
          <w:color w:val="000000"/>
          <w:sz w:val="32"/>
          <w:szCs w:val="32"/>
          <w:lang w:val="en-US" w:eastAsia="zh-CN"/>
        </w:rPr>
        <w:t>燃气安装服务</w:t>
      </w:r>
      <w:r>
        <w:rPr>
          <w:rFonts w:hint="eastAsia" w:cs="Arial"/>
          <w:b/>
          <w:bCs/>
          <w:color w:val="000000"/>
          <w:sz w:val="32"/>
          <w:szCs w:val="32"/>
        </w:rPr>
        <w:t>招标公告</w:t>
      </w:r>
    </w:p>
    <w:p w14:paraId="42C90874">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17" w:right="0" w:firstLine="437"/>
        <w:jc w:val="both"/>
        <w:rPr>
          <w:rFonts w:ascii="Times New Roman" w:hAnsi="Times New Roman" w:eastAsia="宋体" w:cs="Times New Roman"/>
          <w:color w:val="000000"/>
          <w:sz w:val="24"/>
          <w:lang w:val="en-US" w:eastAsia="zh-CN" w:bidi="ar-SA"/>
        </w:rPr>
      </w:pPr>
      <w:bookmarkStart w:id="0" w:name="_Hlk80707392"/>
      <w:r>
        <w:rPr>
          <w:rFonts w:hint="eastAsia" w:ascii="Times New Roman" w:hAnsi="Times New Roman" w:eastAsia="宋体" w:cs="Times New Roman"/>
          <w:color w:val="000000"/>
          <w:sz w:val="24"/>
          <w:lang w:val="en-US" w:eastAsia="zh-CN" w:bidi="ar-SA"/>
        </w:rPr>
        <w:t>受苏州燃气集团有限责任公司的委托，就其所需的</w:t>
      </w:r>
      <w:r>
        <w:rPr>
          <w:rFonts w:ascii="Times New Roman" w:hAnsi="Times New Roman" w:eastAsia="宋体" w:cs="Times New Roman"/>
          <w:color w:val="000000"/>
          <w:sz w:val="24"/>
          <w:lang w:val="en-US" w:eastAsia="zh-CN" w:bidi="ar-SA"/>
        </w:rPr>
        <w:t>2025—2027年苏州燃气集团有限责任公司燃气安装服务</w:t>
      </w:r>
      <w:r>
        <w:rPr>
          <w:rFonts w:hint="eastAsia" w:ascii="Times New Roman" w:hAnsi="Times New Roman" w:eastAsia="宋体" w:cs="Times New Roman"/>
          <w:color w:val="000000"/>
          <w:sz w:val="24"/>
          <w:lang w:val="en-US" w:eastAsia="zh-CN" w:bidi="ar-SA"/>
        </w:rPr>
        <w:t>进行国内公开招标。欢迎有资格的供应商前来参加投标。</w:t>
      </w:r>
    </w:p>
    <w:p w14:paraId="355C8FDF">
      <w:pPr>
        <w:pStyle w:val="3"/>
        <w:numPr>
          <w:ilvl w:val="0"/>
          <w:numId w:val="1"/>
        </w:numPr>
        <w:ind w:firstLineChars="0"/>
        <w:rPr>
          <w:b/>
          <w:color w:val="000000"/>
        </w:rPr>
      </w:pPr>
      <w:r>
        <w:rPr>
          <w:b/>
          <w:color w:val="000000"/>
        </w:rPr>
        <w:t>招标编号</w:t>
      </w:r>
      <w:r>
        <w:rPr>
          <w:color w:val="000000"/>
        </w:rPr>
        <w:t>：</w:t>
      </w:r>
      <w:bookmarkStart w:id="1" w:name="_Hlk190675359"/>
      <w:r>
        <w:rPr>
          <w:color w:val="000000"/>
        </w:rPr>
        <w:t xml:space="preserve">JSTH2025-SH-G-001 </w:t>
      </w:r>
      <w:bookmarkEnd w:id="1"/>
    </w:p>
    <w:p w14:paraId="3B082186">
      <w:pPr>
        <w:pStyle w:val="3"/>
        <w:numPr>
          <w:ilvl w:val="0"/>
          <w:numId w:val="1"/>
        </w:numPr>
        <w:ind w:firstLineChars="0"/>
        <w:rPr>
          <w:b/>
          <w:color w:val="000000"/>
        </w:rPr>
      </w:pPr>
      <w:r>
        <w:rPr>
          <w:b/>
          <w:color w:val="000000"/>
        </w:rPr>
        <w:t>招标内容：</w:t>
      </w:r>
      <w:r>
        <w:rPr>
          <w:color w:val="000000"/>
        </w:rPr>
        <w:t xml:space="preserve">2025—2027年苏州燃气集团有限责任公司燃气安装服务 </w:t>
      </w:r>
    </w:p>
    <w:p w14:paraId="41FADE68">
      <w:pPr>
        <w:pStyle w:val="3"/>
        <w:numPr>
          <w:ilvl w:val="0"/>
          <w:numId w:val="2"/>
        </w:numPr>
        <w:ind w:firstLineChars="0"/>
        <w:rPr>
          <w:color w:val="000000"/>
        </w:rPr>
      </w:pPr>
      <w:r>
        <w:rPr>
          <w:color w:val="000000"/>
        </w:rPr>
        <w:t>本次招标为2025—2027年苏州燃气集团有限责任公司燃气安装服务，采购数量有不确定性，投标报价统一按单价报价，最终按实际发生量乘以单价结算。</w:t>
      </w:r>
    </w:p>
    <w:p w14:paraId="5033159F">
      <w:pPr>
        <w:pStyle w:val="3"/>
        <w:numPr>
          <w:ilvl w:val="0"/>
          <w:numId w:val="2"/>
        </w:numPr>
        <w:ind w:firstLineChars="0"/>
        <w:rPr>
          <w:color w:val="000000"/>
        </w:rPr>
      </w:pPr>
      <w:r>
        <w:rPr>
          <w:rFonts w:hint="eastAsia"/>
          <w:color w:val="000000"/>
        </w:rPr>
        <w:t>服务期限</w:t>
      </w:r>
      <w:r>
        <w:rPr>
          <w:color w:val="000000"/>
        </w:rPr>
        <w:t>：两年，入围2家。</w:t>
      </w:r>
      <w:bookmarkStart w:id="2" w:name="OLE_LINK4"/>
    </w:p>
    <w:bookmarkEnd w:id="2"/>
    <w:p w14:paraId="52D1466F">
      <w:pPr>
        <w:pStyle w:val="3"/>
        <w:numPr>
          <w:ilvl w:val="0"/>
          <w:numId w:val="2"/>
        </w:numPr>
        <w:ind w:firstLineChars="0"/>
        <w:rPr>
          <w:color w:val="000000"/>
        </w:rPr>
      </w:pPr>
      <w:r>
        <w:rPr>
          <w:color w:val="000000"/>
        </w:rPr>
        <w:t>服务地点：甲方指定地点。</w:t>
      </w:r>
    </w:p>
    <w:p w14:paraId="4187E9B7">
      <w:pPr>
        <w:pStyle w:val="3"/>
        <w:numPr>
          <w:ilvl w:val="0"/>
          <w:numId w:val="1"/>
        </w:numPr>
        <w:ind w:firstLineChars="0"/>
        <w:rPr>
          <w:b/>
          <w:color w:val="000000"/>
        </w:rPr>
      </w:pPr>
      <w:r>
        <w:rPr>
          <w:b/>
          <w:color w:val="000000"/>
        </w:rPr>
        <w:t>投标人资格要求：</w:t>
      </w:r>
    </w:p>
    <w:p w14:paraId="161DDFB5">
      <w:pPr>
        <w:pStyle w:val="3"/>
        <w:numPr>
          <w:ilvl w:val="0"/>
          <w:numId w:val="3"/>
        </w:numPr>
        <w:ind w:firstLineChars="0"/>
        <w:rPr>
          <w:color w:val="000000"/>
        </w:rPr>
      </w:pPr>
      <w:r>
        <w:rPr>
          <w:color w:val="000000"/>
        </w:rPr>
        <w:t>投标人应当具备下列条件：</w:t>
      </w:r>
    </w:p>
    <w:p w14:paraId="131BEE82">
      <w:pPr>
        <w:pStyle w:val="3"/>
        <w:numPr>
          <w:ilvl w:val="0"/>
          <w:numId w:val="4"/>
        </w:numPr>
        <w:ind w:firstLineChars="0"/>
        <w:rPr>
          <w:color w:val="000000"/>
        </w:rPr>
      </w:pPr>
      <w:bookmarkStart w:id="3" w:name="_Hlk162105227"/>
      <w:r>
        <w:rPr>
          <w:color w:val="000000"/>
        </w:rPr>
        <w:t>具有独立承担民事责任的能力；</w:t>
      </w:r>
    </w:p>
    <w:p w14:paraId="3199BD34">
      <w:pPr>
        <w:pStyle w:val="3"/>
        <w:numPr>
          <w:ilvl w:val="0"/>
          <w:numId w:val="4"/>
        </w:numPr>
        <w:ind w:firstLineChars="0"/>
        <w:rPr>
          <w:color w:val="000000"/>
        </w:rPr>
      </w:pPr>
      <w:r>
        <w:rPr>
          <w:color w:val="000000"/>
        </w:rPr>
        <w:t>具有良好的商业信誉和健全的财务会计制度；</w:t>
      </w:r>
    </w:p>
    <w:p w14:paraId="71FC54C5">
      <w:pPr>
        <w:pStyle w:val="3"/>
        <w:numPr>
          <w:ilvl w:val="0"/>
          <w:numId w:val="4"/>
        </w:numPr>
        <w:ind w:firstLineChars="0"/>
        <w:rPr>
          <w:color w:val="000000"/>
        </w:rPr>
      </w:pPr>
      <w:r>
        <w:rPr>
          <w:color w:val="000000"/>
        </w:rPr>
        <w:t>具有履行合同所必须的设备和专业技术能力；</w:t>
      </w:r>
    </w:p>
    <w:p w14:paraId="784D0472">
      <w:pPr>
        <w:pStyle w:val="3"/>
        <w:numPr>
          <w:ilvl w:val="0"/>
          <w:numId w:val="4"/>
        </w:numPr>
        <w:ind w:firstLineChars="0"/>
        <w:rPr>
          <w:color w:val="000000"/>
        </w:rPr>
      </w:pPr>
      <w:r>
        <w:rPr>
          <w:color w:val="000000"/>
        </w:rPr>
        <w:t>有依法缴纳税收和社会保障资金的良好记录；</w:t>
      </w:r>
    </w:p>
    <w:p w14:paraId="3DB0856C">
      <w:pPr>
        <w:pStyle w:val="3"/>
        <w:numPr>
          <w:ilvl w:val="0"/>
          <w:numId w:val="4"/>
        </w:numPr>
        <w:ind w:firstLineChars="0"/>
        <w:rPr>
          <w:color w:val="000000"/>
        </w:rPr>
      </w:pPr>
      <w:r>
        <w:rPr>
          <w:color w:val="000000"/>
        </w:rPr>
        <w:t>参加采购活动前三年内，在经营活动中没有重大违法记录；</w:t>
      </w:r>
    </w:p>
    <w:p w14:paraId="37FB4B63">
      <w:pPr>
        <w:pStyle w:val="3"/>
        <w:numPr>
          <w:ilvl w:val="0"/>
          <w:numId w:val="4"/>
        </w:numPr>
        <w:ind w:firstLineChars="0"/>
        <w:rPr>
          <w:color w:val="000000"/>
        </w:rPr>
      </w:pPr>
      <w:r>
        <w:rPr>
          <w:color w:val="000000"/>
        </w:rPr>
        <w:t>法律、行政法规规定的其他条件；</w:t>
      </w:r>
    </w:p>
    <w:p w14:paraId="3E87F5EC">
      <w:pPr>
        <w:pStyle w:val="3"/>
        <w:numPr>
          <w:ilvl w:val="0"/>
          <w:numId w:val="4"/>
        </w:numPr>
        <w:ind w:firstLineChars="0"/>
        <w:rPr>
          <w:color w:val="000000"/>
        </w:rPr>
      </w:pPr>
      <w:r>
        <w:rPr>
          <w:color w:val="000000"/>
        </w:rPr>
        <w:t>单位主要负责人为同一人或者存在直接控股、管理关系的不同投标人，不得参加同一标段下的采购活动；</w:t>
      </w:r>
    </w:p>
    <w:p w14:paraId="00F23A3A">
      <w:pPr>
        <w:pStyle w:val="3"/>
        <w:numPr>
          <w:ilvl w:val="0"/>
          <w:numId w:val="4"/>
        </w:numPr>
        <w:ind w:firstLineChars="0"/>
        <w:rPr>
          <w:color w:val="000000"/>
        </w:rPr>
      </w:pPr>
      <w:r>
        <w:rPr>
          <w:color w:val="000000"/>
        </w:rPr>
        <w:t>本项目不接受联合体投标。</w:t>
      </w:r>
    </w:p>
    <w:p w14:paraId="67B06E3A">
      <w:pPr>
        <w:pStyle w:val="3"/>
        <w:numPr>
          <w:ilvl w:val="0"/>
          <w:numId w:val="3"/>
        </w:numPr>
        <w:ind w:firstLineChars="0"/>
        <w:rPr>
          <w:b/>
          <w:color w:val="000000"/>
        </w:rPr>
      </w:pPr>
      <w:r>
        <w:rPr>
          <w:b/>
          <w:color w:val="000000"/>
        </w:rPr>
        <w:t>本项目的特定资格要求：</w:t>
      </w:r>
      <w:bookmarkEnd w:id="3"/>
      <w:bookmarkStart w:id="4" w:name="_Hlk189827144"/>
      <w:r>
        <w:rPr>
          <w:b/>
          <w:color w:val="000000"/>
        </w:rPr>
        <w:t>投标人具有市政公用工程施工总承包二级或以上资质</w:t>
      </w:r>
      <w:bookmarkEnd w:id="4"/>
      <w:r>
        <w:rPr>
          <w:b/>
          <w:color w:val="000000"/>
        </w:rPr>
        <w:t>。</w:t>
      </w:r>
    </w:p>
    <w:p w14:paraId="768198E2">
      <w:pPr>
        <w:pStyle w:val="3"/>
        <w:numPr>
          <w:ilvl w:val="0"/>
          <w:numId w:val="1"/>
        </w:numPr>
        <w:ind w:firstLineChars="0"/>
        <w:rPr>
          <w:b/>
          <w:color w:val="000000"/>
        </w:rPr>
      </w:pPr>
      <w:r>
        <w:rPr>
          <w:b/>
          <w:color w:val="000000"/>
        </w:rPr>
        <w:t>招标文件获取：</w:t>
      </w:r>
    </w:p>
    <w:p w14:paraId="64D31E65">
      <w:pPr>
        <w:pStyle w:val="3"/>
        <w:numPr>
          <w:ilvl w:val="0"/>
          <w:numId w:val="5"/>
        </w:numPr>
        <w:ind w:firstLineChars="0"/>
        <w:rPr>
          <w:color w:val="000000"/>
        </w:rPr>
      </w:pPr>
      <w:bookmarkStart w:id="5" w:name="_Hlk133421499"/>
      <w:r>
        <w:rPr>
          <w:color w:val="000000"/>
        </w:rPr>
        <w:t>报名时间：</w:t>
      </w:r>
      <w:r>
        <w:rPr>
          <w:rFonts w:hint="eastAsia"/>
          <w:color w:val="000000"/>
        </w:rPr>
        <w:t>自2025年2月21日9时00分到2025年2月28日17时00分（节假日除外）</w:t>
      </w:r>
    </w:p>
    <w:p w14:paraId="1241F21E">
      <w:pPr>
        <w:pStyle w:val="3"/>
        <w:numPr>
          <w:ilvl w:val="0"/>
          <w:numId w:val="5"/>
        </w:numPr>
        <w:ind w:firstLineChars="0"/>
        <w:rPr>
          <w:color w:val="000000"/>
        </w:rPr>
      </w:pPr>
      <w:r>
        <w:rPr>
          <w:color w:val="000000"/>
        </w:rPr>
        <w:t>报名地点：</w:t>
      </w:r>
      <w:r>
        <w:t>江苏天宏华信工程投资管理咨询有限公司</w:t>
      </w:r>
      <w:r>
        <w:rPr>
          <w:color w:val="000000"/>
        </w:rPr>
        <w:t>，地址：苏州市解放东路555号桐泾商务广场1号楼10楼</w:t>
      </w:r>
    </w:p>
    <w:p w14:paraId="06F2322F">
      <w:pPr>
        <w:pStyle w:val="3"/>
        <w:numPr>
          <w:ilvl w:val="0"/>
          <w:numId w:val="5"/>
        </w:numPr>
        <w:ind w:firstLineChars="0"/>
      </w:pPr>
      <w:r>
        <w:rPr>
          <w:color w:val="000000"/>
        </w:rPr>
        <w:t>报名方式：现场报名或网络报名</w:t>
      </w:r>
    </w:p>
    <w:p w14:paraId="147BDAEA">
      <w:pPr>
        <w:pStyle w:val="3"/>
        <w:numPr>
          <w:ilvl w:val="0"/>
          <w:numId w:val="5"/>
        </w:numPr>
        <w:ind w:firstLineChars="0"/>
        <w:rPr>
          <w:color w:val="000000"/>
        </w:rPr>
      </w:pPr>
      <w:r>
        <w:rPr>
          <w:color w:val="000000"/>
        </w:rPr>
        <w:t>招标文件费用：现金500元/套</w:t>
      </w:r>
    </w:p>
    <w:p w14:paraId="6E8A126E">
      <w:pPr>
        <w:pStyle w:val="3"/>
        <w:numPr>
          <w:ilvl w:val="0"/>
          <w:numId w:val="5"/>
        </w:numPr>
        <w:ind w:firstLineChars="0"/>
        <w:rPr>
          <w:color w:val="000000"/>
        </w:rPr>
      </w:pPr>
      <w:r>
        <w:rPr>
          <w:color w:val="000000"/>
        </w:rPr>
        <w:t>获取招标文件时投标人须向招标代理机构提供以下材料：</w:t>
      </w:r>
    </w:p>
    <w:bookmarkEnd w:id="5"/>
    <w:p w14:paraId="41F1F47B">
      <w:pPr>
        <w:pStyle w:val="3"/>
        <w:numPr>
          <w:ilvl w:val="0"/>
          <w:numId w:val="6"/>
        </w:numPr>
        <w:ind w:firstLineChars="0"/>
        <w:rPr>
          <w:color w:val="000000"/>
        </w:rPr>
      </w:pPr>
      <w:bookmarkStart w:id="6" w:name="_Hlk133422611"/>
      <w:r>
        <w:rPr>
          <w:color w:val="000000"/>
        </w:rPr>
        <w:t>投标人营业执照复印件；</w:t>
      </w:r>
    </w:p>
    <w:p w14:paraId="7A3CE986">
      <w:pPr>
        <w:pStyle w:val="3"/>
        <w:numPr>
          <w:ilvl w:val="0"/>
          <w:numId w:val="6"/>
        </w:numPr>
        <w:ind w:firstLineChars="0"/>
        <w:rPr>
          <w:color w:val="000000"/>
        </w:rPr>
      </w:pPr>
      <w:r>
        <w:rPr>
          <w:color w:val="000000"/>
        </w:rPr>
        <w:t>投标人企业具有良好的商业信誉和健全的财务会计制度（提供最近一期经审计的财务报告或财务报表）；</w:t>
      </w:r>
    </w:p>
    <w:p w14:paraId="0DD7A787">
      <w:pPr>
        <w:pStyle w:val="3"/>
        <w:numPr>
          <w:ilvl w:val="0"/>
          <w:numId w:val="6"/>
        </w:numPr>
        <w:ind w:firstLineChars="0"/>
        <w:rPr>
          <w:color w:val="000000"/>
        </w:rPr>
      </w:pPr>
      <w:r>
        <w:rPr>
          <w:color w:val="000000"/>
        </w:rPr>
        <w:t>投标人有依法缴纳税收和社会保障资金的良好记录【提供税务登记证（如有）和合理期限内依法缴纳税收的凭据和合理期限内依法缴纳社会保险的凭据（专用收据或社会保险缴纳清单）】；</w:t>
      </w:r>
    </w:p>
    <w:p w14:paraId="2542A49C">
      <w:pPr>
        <w:pStyle w:val="3"/>
        <w:numPr>
          <w:ilvl w:val="0"/>
          <w:numId w:val="6"/>
        </w:numPr>
        <w:ind w:firstLineChars="0"/>
        <w:rPr>
          <w:color w:val="000000"/>
        </w:rPr>
      </w:pPr>
      <w:r>
        <w:rPr>
          <w:color w:val="000000"/>
        </w:rPr>
        <w:t>履行合同所必需的设备和专业技术能力的承诺函；</w:t>
      </w:r>
    </w:p>
    <w:p w14:paraId="08B1C1DA">
      <w:pPr>
        <w:pStyle w:val="3"/>
        <w:numPr>
          <w:ilvl w:val="0"/>
          <w:numId w:val="6"/>
        </w:numPr>
        <w:ind w:firstLineChars="0"/>
        <w:rPr>
          <w:color w:val="000000"/>
        </w:rPr>
      </w:pPr>
      <w:r>
        <w:rPr>
          <w:color w:val="000000"/>
        </w:rPr>
        <w:t>经办人的单位法定代表人授权书原件，法定代表人身份证复印件、经办人身份证复印件及近三个月社保；</w:t>
      </w:r>
    </w:p>
    <w:p w14:paraId="26667F1F">
      <w:pPr>
        <w:pStyle w:val="3"/>
        <w:numPr>
          <w:ilvl w:val="0"/>
          <w:numId w:val="6"/>
        </w:numPr>
        <w:ind w:firstLineChars="0"/>
        <w:rPr>
          <w:color w:val="000000"/>
        </w:rPr>
      </w:pPr>
      <w:r>
        <w:rPr>
          <w:color w:val="000000"/>
        </w:rPr>
        <w:t>参加采购活动前三年内，在经营活动中没有重大违法记录的声明；</w:t>
      </w:r>
    </w:p>
    <w:p w14:paraId="45278135">
      <w:pPr>
        <w:pStyle w:val="3"/>
        <w:numPr>
          <w:ilvl w:val="0"/>
          <w:numId w:val="6"/>
        </w:numPr>
        <w:ind w:firstLineChars="0"/>
        <w:rPr>
          <w:color w:val="000000"/>
        </w:rPr>
      </w:pPr>
      <w:r>
        <w:rPr>
          <w:color w:val="000000"/>
        </w:rPr>
        <w:t>无不良信用记录的证明材料【信用中国网站“失信被执行人”“重大税收违法案件当事人” 名单查询结果以网页截图方式留存；中国政府采购网“政府采购严重违法失信行为记录名单”查询结果以网页截图方式留存】；</w:t>
      </w:r>
    </w:p>
    <w:p w14:paraId="1794A9E5">
      <w:pPr>
        <w:pStyle w:val="3"/>
        <w:numPr>
          <w:ilvl w:val="0"/>
          <w:numId w:val="6"/>
        </w:numPr>
        <w:ind w:firstLineChars="0"/>
        <w:rPr>
          <w:color w:val="000000"/>
        </w:rPr>
      </w:pPr>
      <w:r>
        <w:rPr>
          <w:color w:val="000000"/>
        </w:rPr>
        <w:t>市政公用工程施工总承包二级或以上资质证书复印件；</w:t>
      </w:r>
    </w:p>
    <w:p w14:paraId="3D466F4A">
      <w:pPr>
        <w:pStyle w:val="3"/>
        <w:numPr>
          <w:ilvl w:val="0"/>
          <w:numId w:val="6"/>
        </w:numPr>
        <w:ind w:firstLineChars="0"/>
        <w:rPr>
          <w:color w:val="000000"/>
        </w:rPr>
      </w:pPr>
      <w:r>
        <w:rPr>
          <w:color w:val="000000"/>
        </w:rPr>
        <w:t>投标人名称、地址、联系电话、传真号码、电子邮箱。</w:t>
      </w:r>
    </w:p>
    <w:p w14:paraId="52282D18">
      <w:pPr>
        <w:pStyle w:val="3"/>
        <w:ind w:firstLine="482"/>
        <w:rPr>
          <w:b/>
          <w:color w:val="000000"/>
        </w:rPr>
      </w:pPr>
      <w:r>
        <w:rPr>
          <w:b/>
          <w:color w:val="000000"/>
        </w:rPr>
        <w:t>欢迎符合条件的投标人前来报名。请各投标人提供以上资格要求证明文件的复印件，且须加盖公章。</w:t>
      </w:r>
    </w:p>
    <w:bookmarkEnd w:id="6"/>
    <w:p w14:paraId="6A56C8EF">
      <w:pPr>
        <w:pStyle w:val="3"/>
        <w:numPr>
          <w:ilvl w:val="0"/>
          <w:numId w:val="1"/>
        </w:numPr>
        <w:ind w:firstLineChars="0"/>
        <w:rPr>
          <w:b/>
          <w:color w:val="000000"/>
        </w:rPr>
      </w:pPr>
      <w:r>
        <w:rPr>
          <w:b/>
          <w:color w:val="000000"/>
        </w:rPr>
        <w:t>投标信息</w:t>
      </w:r>
    </w:p>
    <w:p w14:paraId="1E676326">
      <w:pPr>
        <w:pStyle w:val="3"/>
        <w:numPr>
          <w:ilvl w:val="0"/>
          <w:numId w:val="7"/>
        </w:numPr>
        <w:ind w:firstLineChars="0"/>
        <w:rPr>
          <w:color w:val="000000"/>
        </w:rPr>
      </w:pPr>
      <w:r>
        <w:rPr>
          <w:color w:val="000000"/>
        </w:rPr>
        <w:t>投标文件递交时间：2025年3月1</w:t>
      </w:r>
      <w:r>
        <w:rPr>
          <w:rFonts w:hint="eastAsia"/>
          <w:color w:val="000000"/>
        </w:rPr>
        <w:t>3</w:t>
      </w:r>
      <w:r>
        <w:rPr>
          <w:color w:val="000000"/>
        </w:rPr>
        <w:t>日</w:t>
      </w:r>
      <w:r>
        <w:rPr>
          <w:rFonts w:hint="eastAsia"/>
          <w:color w:val="000000"/>
        </w:rPr>
        <w:t>上</w:t>
      </w:r>
      <w:r>
        <w:rPr>
          <w:color w:val="000000"/>
        </w:rPr>
        <w:t>午</w:t>
      </w:r>
      <w:r>
        <w:rPr>
          <w:rFonts w:hint="eastAsia"/>
          <w:color w:val="000000"/>
        </w:rPr>
        <w:t>9</w:t>
      </w:r>
      <w:r>
        <w:rPr>
          <w:color w:val="000000"/>
        </w:rPr>
        <w:t>:</w:t>
      </w:r>
      <w:r>
        <w:rPr>
          <w:rFonts w:hint="eastAsia"/>
          <w:color w:val="000000"/>
        </w:rPr>
        <w:t>0</w:t>
      </w:r>
      <w:r>
        <w:rPr>
          <w:color w:val="000000"/>
        </w:rPr>
        <w:t>0—</w:t>
      </w:r>
      <w:r>
        <w:rPr>
          <w:rFonts w:hint="eastAsia"/>
          <w:color w:val="000000"/>
        </w:rPr>
        <w:t>9</w:t>
      </w:r>
      <w:r>
        <w:rPr>
          <w:color w:val="000000"/>
        </w:rPr>
        <w:t>:</w:t>
      </w:r>
      <w:r>
        <w:rPr>
          <w:rFonts w:hint="eastAsia"/>
          <w:color w:val="000000"/>
        </w:rPr>
        <w:t>3</w:t>
      </w:r>
      <w:r>
        <w:rPr>
          <w:color w:val="000000"/>
        </w:rPr>
        <w:t>0</w:t>
      </w:r>
    </w:p>
    <w:p w14:paraId="7F5378F9">
      <w:pPr>
        <w:pStyle w:val="3"/>
        <w:numPr>
          <w:ilvl w:val="0"/>
          <w:numId w:val="7"/>
        </w:numPr>
        <w:ind w:firstLineChars="0"/>
        <w:rPr>
          <w:color w:val="000000"/>
        </w:rPr>
      </w:pPr>
      <w:r>
        <w:rPr>
          <w:color w:val="000000"/>
        </w:rPr>
        <w:t>投标文件递交截止时间：2025年3月1</w:t>
      </w:r>
      <w:r>
        <w:rPr>
          <w:rFonts w:hint="eastAsia"/>
          <w:color w:val="000000"/>
        </w:rPr>
        <w:t>3</w:t>
      </w:r>
      <w:r>
        <w:rPr>
          <w:color w:val="000000"/>
        </w:rPr>
        <w:t>日</w:t>
      </w:r>
      <w:r>
        <w:rPr>
          <w:rFonts w:hint="eastAsia"/>
          <w:color w:val="000000"/>
        </w:rPr>
        <w:t>上</w:t>
      </w:r>
      <w:r>
        <w:rPr>
          <w:color w:val="000000"/>
        </w:rPr>
        <w:t>午</w:t>
      </w:r>
      <w:r>
        <w:rPr>
          <w:rFonts w:hint="eastAsia"/>
          <w:color w:val="000000"/>
        </w:rPr>
        <w:t>9</w:t>
      </w:r>
      <w:r>
        <w:rPr>
          <w:color w:val="000000"/>
        </w:rPr>
        <w:t>:</w:t>
      </w:r>
      <w:r>
        <w:rPr>
          <w:rFonts w:hint="eastAsia"/>
          <w:color w:val="000000"/>
        </w:rPr>
        <w:t>3</w:t>
      </w:r>
      <w:r>
        <w:rPr>
          <w:color w:val="000000"/>
        </w:rPr>
        <w:t>0时</w:t>
      </w:r>
    </w:p>
    <w:p w14:paraId="4054F64C">
      <w:pPr>
        <w:pStyle w:val="3"/>
        <w:numPr>
          <w:ilvl w:val="0"/>
          <w:numId w:val="7"/>
        </w:numPr>
        <w:ind w:firstLineChars="0"/>
        <w:rPr>
          <w:color w:val="000000"/>
        </w:rPr>
      </w:pPr>
      <w:r>
        <w:rPr>
          <w:rFonts w:hint="eastAsia"/>
          <w:color w:val="000000"/>
          <w:lang w:val="en-US" w:eastAsia="zh-CN"/>
        </w:rPr>
        <w:t>开</w:t>
      </w:r>
      <w:r>
        <w:rPr>
          <w:color w:val="000000"/>
        </w:rPr>
        <w:t>标时间：2025年3月1</w:t>
      </w:r>
      <w:r>
        <w:rPr>
          <w:rFonts w:hint="eastAsia"/>
          <w:color w:val="000000"/>
        </w:rPr>
        <w:t>3</w:t>
      </w:r>
      <w:r>
        <w:rPr>
          <w:color w:val="000000"/>
        </w:rPr>
        <w:t>日</w:t>
      </w:r>
      <w:r>
        <w:rPr>
          <w:rFonts w:hint="eastAsia"/>
          <w:color w:val="000000"/>
        </w:rPr>
        <w:t>上</w:t>
      </w:r>
      <w:r>
        <w:rPr>
          <w:color w:val="000000"/>
        </w:rPr>
        <w:t>午</w:t>
      </w:r>
      <w:r>
        <w:rPr>
          <w:rFonts w:hint="eastAsia"/>
          <w:color w:val="000000"/>
        </w:rPr>
        <w:t>9</w:t>
      </w:r>
      <w:r>
        <w:rPr>
          <w:color w:val="000000"/>
        </w:rPr>
        <w:t>:</w:t>
      </w:r>
      <w:r>
        <w:rPr>
          <w:rFonts w:hint="eastAsia"/>
          <w:color w:val="000000"/>
        </w:rPr>
        <w:t>3</w:t>
      </w:r>
      <w:r>
        <w:rPr>
          <w:color w:val="000000"/>
        </w:rPr>
        <w:t>0时</w:t>
      </w:r>
    </w:p>
    <w:p w14:paraId="1679959B">
      <w:pPr>
        <w:pStyle w:val="3"/>
        <w:numPr>
          <w:ilvl w:val="0"/>
          <w:numId w:val="7"/>
        </w:numPr>
        <w:ind w:firstLineChars="0"/>
        <w:rPr>
          <w:color w:val="000000"/>
        </w:rPr>
      </w:pPr>
      <w:r>
        <w:rPr>
          <w:rFonts w:hint="eastAsia"/>
          <w:color w:val="000000"/>
          <w:lang w:val="en-US" w:eastAsia="zh-CN"/>
        </w:rPr>
        <w:t>开</w:t>
      </w:r>
      <w:r>
        <w:rPr>
          <w:color w:val="000000"/>
        </w:rPr>
        <w:t>标地点：苏州市解放东路555号桐泾商务广场1号楼10楼会议室</w:t>
      </w:r>
      <w:r>
        <w:t xml:space="preserve"> </w:t>
      </w:r>
      <w:r>
        <w:rPr>
          <w:color w:val="000000"/>
        </w:rPr>
        <w:t xml:space="preserve"> </w:t>
      </w:r>
    </w:p>
    <w:p w14:paraId="516D2689">
      <w:pPr>
        <w:pStyle w:val="3"/>
        <w:numPr>
          <w:ilvl w:val="0"/>
          <w:numId w:val="1"/>
        </w:numPr>
        <w:ind w:firstLineChars="0"/>
        <w:rPr>
          <w:b/>
          <w:color w:val="000000"/>
        </w:rPr>
      </w:pPr>
      <w:r>
        <w:rPr>
          <w:b/>
          <w:color w:val="000000"/>
        </w:rPr>
        <w:t>联系方式</w:t>
      </w:r>
      <w:bookmarkStart w:id="9" w:name="_GoBack"/>
      <w:bookmarkEnd w:id="9"/>
    </w:p>
    <w:p w14:paraId="636C3DB1">
      <w:pPr>
        <w:pStyle w:val="3"/>
        <w:numPr>
          <w:ilvl w:val="0"/>
          <w:numId w:val="8"/>
        </w:numPr>
        <w:ind w:firstLineChars="0"/>
        <w:rPr>
          <w:b/>
          <w:color w:val="000000"/>
        </w:rPr>
      </w:pPr>
      <w:bookmarkStart w:id="7" w:name="_Hlk133421672"/>
      <w:r>
        <w:rPr>
          <w:b/>
          <w:color w:val="000000"/>
        </w:rPr>
        <w:t>采购单位</w:t>
      </w:r>
    </w:p>
    <w:p w14:paraId="4A87AD08">
      <w:pPr>
        <w:pStyle w:val="3"/>
        <w:ind w:firstLine="480"/>
      </w:pPr>
      <w:r>
        <w:t>名    称：苏州燃气集团有限责任公司</w:t>
      </w:r>
    </w:p>
    <w:p w14:paraId="5205DDCD">
      <w:pPr>
        <w:pStyle w:val="3"/>
        <w:ind w:firstLine="480"/>
      </w:pPr>
      <w:r>
        <w:t>地    址：</w:t>
      </w:r>
      <w:bookmarkStart w:id="8" w:name="_Hlk190675320"/>
      <w:r>
        <w:t>苏州市姑苏区劳动路1053号燃气大厦18楼</w:t>
      </w:r>
      <w:bookmarkEnd w:id="8"/>
    </w:p>
    <w:p w14:paraId="461AEFC4">
      <w:pPr>
        <w:pStyle w:val="3"/>
        <w:ind w:firstLine="480"/>
      </w:pPr>
      <w:r>
        <w:t>联 系 人：王珏</w:t>
      </w:r>
    </w:p>
    <w:p w14:paraId="126D1A6E">
      <w:pPr>
        <w:pStyle w:val="3"/>
        <w:ind w:firstLine="480"/>
      </w:pPr>
      <w:r>
        <w:t>联系电话：0512-67075572</w:t>
      </w:r>
    </w:p>
    <w:p w14:paraId="7E9BBAD5">
      <w:pPr>
        <w:pStyle w:val="3"/>
        <w:numPr>
          <w:ilvl w:val="0"/>
          <w:numId w:val="8"/>
        </w:numPr>
        <w:ind w:firstLineChars="0"/>
        <w:rPr>
          <w:b/>
          <w:color w:val="000000"/>
        </w:rPr>
      </w:pPr>
      <w:r>
        <w:rPr>
          <w:b/>
          <w:color w:val="000000"/>
        </w:rPr>
        <w:t>采购代理单位</w:t>
      </w:r>
    </w:p>
    <w:p w14:paraId="375B8B85">
      <w:pPr>
        <w:pStyle w:val="3"/>
        <w:ind w:firstLine="480"/>
        <w:rPr>
          <w:color w:val="000000"/>
        </w:rPr>
      </w:pPr>
      <w:r>
        <w:rPr>
          <w:color w:val="000000"/>
        </w:rPr>
        <w:t>名  称：江苏天宏华信工程投资管理咨询有限公司</w:t>
      </w:r>
    </w:p>
    <w:p w14:paraId="4E0436D2">
      <w:pPr>
        <w:pStyle w:val="3"/>
        <w:ind w:firstLine="480"/>
        <w:rPr>
          <w:color w:val="000000"/>
        </w:rPr>
      </w:pPr>
      <w:r>
        <w:rPr>
          <w:color w:val="000000"/>
        </w:rPr>
        <w:t xml:space="preserve">地  址：苏州市解放东路555号，桐泾商务广场1号楼10楼 </w:t>
      </w:r>
    </w:p>
    <w:p w14:paraId="12B7F766">
      <w:pPr>
        <w:pStyle w:val="3"/>
        <w:ind w:firstLine="480"/>
        <w:rPr>
          <w:color w:val="000000"/>
        </w:rPr>
      </w:pPr>
      <w:r>
        <w:rPr>
          <w:color w:val="000000"/>
        </w:rPr>
        <w:t>联系人： 夏辉华</w:t>
      </w:r>
    </w:p>
    <w:p w14:paraId="369AC71E">
      <w:pPr>
        <w:pStyle w:val="3"/>
        <w:ind w:firstLine="480"/>
        <w:rPr>
          <w:color w:val="000000"/>
        </w:rPr>
      </w:pPr>
      <w:r>
        <w:rPr>
          <w:color w:val="000000"/>
        </w:rPr>
        <w:t>电  话： 0512-65825977</w:t>
      </w:r>
    </w:p>
    <w:p w14:paraId="6AD5932D">
      <w:pPr>
        <w:pStyle w:val="3"/>
        <w:ind w:firstLine="480"/>
        <w:rPr>
          <w:color w:val="000000"/>
        </w:rPr>
      </w:pPr>
      <w:r>
        <w:rPr>
          <w:color w:val="000000"/>
        </w:rPr>
        <w:t>传  真： 0512-65159780</w:t>
      </w:r>
    </w:p>
    <w:p w14:paraId="1E7C17EA">
      <w:pPr>
        <w:pStyle w:val="3"/>
        <w:widowControl/>
        <w:numPr>
          <w:ilvl w:val="0"/>
          <w:numId w:val="1"/>
        </w:numPr>
        <w:ind w:firstLineChars="0"/>
        <w:rPr>
          <w:color w:val="000000"/>
        </w:rPr>
      </w:pPr>
      <w:r>
        <w:rPr>
          <w:color w:val="000000"/>
        </w:rPr>
        <w:t xml:space="preserve">请投标人获取本次采购文件后，认真阅读各项内容，进行必要的开标准备，并按文件的要求编制响应文件，并按上述确定的时间、地点准时参加开标。 </w:t>
      </w:r>
    </w:p>
    <w:p w14:paraId="19AE3B82">
      <w:pPr>
        <w:pStyle w:val="3"/>
        <w:numPr>
          <w:ilvl w:val="0"/>
          <w:numId w:val="1"/>
        </w:numPr>
        <w:ind w:firstLineChars="0"/>
        <w:rPr>
          <w:color w:val="000000"/>
        </w:rPr>
      </w:pPr>
      <w:r>
        <w:rPr>
          <w:color w:val="000000"/>
        </w:rPr>
        <w:t>公告期：2025年2月2</w:t>
      </w:r>
      <w:r>
        <w:rPr>
          <w:rFonts w:hint="eastAsia"/>
          <w:color w:val="000000"/>
        </w:rPr>
        <w:t>1</w:t>
      </w:r>
      <w:r>
        <w:rPr>
          <w:color w:val="000000"/>
        </w:rPr>
        <w:t>日至2025年2月2</w:t>
      </w:r>
      <w:r>
        <w:rPr>
          <w:rFonts w:hint="eastAsia"/>
          <w:color w:val="000000"/>
        </w:rPr>
        <w:t>8</w:t>
      </w:r>
      <w:r>
        <w:rPr>
          <w:color w:val="000000"/>
        </w:rPr>
        <w:t>日</w:t>
      </w:r>
    </w:p>
    <w:p w14:paraId="4C2DB95A">
      <w:pPr>
        <w:pStyle w:val="3"/>
        <w:numPr>
          <w:ilvl w:val="0"/>
          <w:numId w:val="1"/>
        </w:numPr>
        <w:ind w:firstLineChars="0"/>
      </w:pPr>
      <w:r>
        <w:t>本次采购的相关信息刊登在中国招标投标公共服务平台，成交公告亦是刊登在此媒体，敬请各投标人注意。</w:t>
      </w:r>
    </w:p>
    <w:p w14:paraId="112C8458">
      <w:pPr>
        <w:spacing w:line="360" w:lineRule="auto"/>
        <w:ind w:firstLine="501" w:firstLineChars="209"/>
        <w:rPr>
          <w:rFonts w:hint="eastAsia" w:ascii="宋体" w:hAnsi="宋体" w:cs="宋体"/>
          <w:color w:val="000000"/>
          <w:sz w:val="24"/>
        </w:rPr>
      </w:pPr>
    </w:p>
    <w:p w14:paraId="22A18AF0">
      <w:pPr>
        <w:spacing w:line="360" w:lineRule="auto"/>
        <w:ind w:firstLine="480" w:firstLineChars="200"/>
        <w:jc w:val="right"/>
        <w:rPr>
          <w:rStyle w:val="13"/>
          <w:b w:val="0"/>
          <w:kern w:val="2"/>
          <w:sz w:val="24"/>
          <w:szCs w:val="24"/>
        </w:rPr>
      </w:pPr>
      <w:r>
        <w:rPr>
          <w:rFonts w:hint="eastAsia"/>
          <w:bCs/>
          <w:sz w:val="24"/>
        </w:rPr>
        <w:t>2</w:t>
      </w:r>
      <w:r>
        <w:rPr>
          <w:bCs/>
          <w:sz w:val="24"/>
        </w:rPr>
        <w:t>02</w:t>
      </w:r>
      <w:r>
        <w:rPr>
          <w:rFonts w:hint="eastAsia"/>
          <w:bCs/>
          <w:sz w:val="24"/>
        </w:rPr>
        <w:t>5年2月2</w:t>
      </w:r>
      <w:r>
        <w:rPr>
          <w:rFonts w:hint="eastAsia"/>
          <w:bCs/>
          <w:sz w:val="24"/>
          <w:lang w:val="en-US" w:eastAsia="zh-CN"/>
        </w:rPr>
        <w:t>1</w:t>
      </w:r>
      <w:r>
        <w:rPr>
          <w:rFonts w:hint="eastAsia"/>
          <w:bCs/>
          <w:sz w:val="24"/>
        </w:rPr>
        <w:t>日</w:t>
      </w:r>
      <w:bookmarkEnd w:id="7"/>
    </w:p>
    <w:bookmarkEnd w:id="0"/>
    <w:p w14:paraId="31A54F0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59DF2"/>
    <w:multiLevelType w:val="singleLevel"/>
    <w:tmpl w:val="81859DF2"/>
    <w:lvl w:ilvl="0" w:tentative="0">
      <w:start w:val="1"/>
      <w:numFmt w:val="chineseCounting"/>
      <w:suff w:val="nothing"/>
      <w:lvlText w:val="%1、"/>
      <w:lvlJc w:val="left"/>
      <w:pPr>
        <w:ind w:left="0" w:firstLine="482"/>
      </w:pPr>
      <w:rPr>
        <w:rFonts w:hint="eastAsia"/>
      </w:rPr>
    </w:lvl>
  </w:abstractNum>
  <w:abstractNum w:abstractNumId="1">
    <w:nsid w:val="A809721C"/>
    <w:multiLevelType w:val="singleLevel"/>
    <w:tmpl w:val="A809721C"/>
    <w:lvl w:ilvl="0" w:tentative="0">
      <w:start w:val="1"/>
      <w:numFmt w:val="decimal"/>
      <w:suff w:val="nothing"/>
      <w:lvlText w:val="%1、"/>
      <w:lvlJc w:val="left"/>
      <w:pPr>
        <w:ind w:left="0" w:firstLine="482"/>
      </w:pPr>
      <w:rPr>
        <w:rFonts w:hint="default"/>
      </w:rPr>
    </w:lvl>
  </w:abstractNum>
  <w:abstractNum w:abstractNumId="2">
    <w:nsid w:val="AE0A4960"/>
    <w:multiLevelType w:val="singleLevel"/>
    <w:tmpl w:val="AE0A4960"/>
    <w:lvl w:ilvl="0" w:tentative="0">
      <w:start w:val="1"/>
      <w:numFmt w:val="decimal"/>
      <w:suff w:val="space"/>
      <w:lvlText w:val="%1."/>
      <w:lvlJc w:val="left"/>
      <w:pPr>
        <w:ind w:left="0" w:firstLine="480"/>
      </w:pPr>
      <w:rPr>
        <w:rFonts w:hint="default"/>
      </w:rPr>
    </w:lvl>
  </w:abstractNum>
  <w:abstractNum w:abstractNumId="3">
    <w:nsid w:val="D14EFB98"/>
    <w:multiLevelType w:val="singleLevel"/>
    <w:tmpl w:val="D14EFB98"/>
    <w:lvl w:ilvl="0" w:tentative="0">
      <w:start w:val="1"/>
      <w:numFmt w:val="decimal"/>
      <w:suff w:val="space"/>
      <w:lvlText w:val="%1."/>
      <w:lvlJc w:val="left"/>
      <w:pPr>
        <w:ind w:left="0" w:firstLine="480"/>
      </w:pPr>
      <w:rPr>
        <w:rFonts w:hint="default"/>
      </w:rPr>
    </w:lvl>
  </w:abstractNum>
  <w:abstractNum w:abstractNumId="4">
    <w:nsid w:val="3B4834C6"/>
    <w:multiLevelType w:val="singleLevel"/>
    <w:tmpl w:val="3B4834C6"/>
    <w:lvl w:ilvl="0" w:tentative="0">
      <w:start w:val="1"/>
      <w:numFmt w:val="chineseCounting"/>
      <w:suff w:val="nothing"/>
      <w:lvlText w:val="（%1）"/>
      <w:lvlJc w:val="left"/>
      <w:pPr>
        <w:ind w:left="0" w:firstLine="480"/>
      </w:pPr>
      <w:rPr>
        <w:rFonts w:hint="eastAsia"/>
      </w:rPr>
    </w:lvl>
  </w:abstractNum>
  <w:abstractNum w:abstractNumId="5">
    <w:nsid w:val="3E3B3711"/>
    <w:multiLevelType w:val="singleLevel"/>
    <w:tmpl w:val="3E3B3711"/>
    <w:lvl w:ilvl="0" w:tentative="0">
      <w:start w:val="1"/>
      <w:numFmt w:val="decimal"/>
      <w:suff w:val="nothing"/>
      <w:lvlText w:val="（%1）"/>
      <w:lvlJc w:val="left"/>
      <w:pPr>
        <w:ind w:left="0" w:firstLine="480"/>
      </w:pPr>
      <w:rPr>
        <w:rFonts w:hint="default"/>
      </w:rPr>
    </w:lvl>
  </w:abstractNum>
  <w:abstractNum w:abstractNumId="6">
    <w:nsid w:val="7349ABC0"/>
    <w:multiLevelType w:val="singleLevel"/>
    <w:tmpl w:val="7349ABC0"/>
    <w:lvl w:ilvl="0" w:tentative="0">
      <w:start w:val="1"/>
      <w:numFmt w:val="decimal"/>
      <w:suff w:val="nothing"/>
      <w:lvlText w:val="%1、"/>
      <w:lvlJc w:val="left"/>
      <w:pPr>
        <w:ind w:left="0" w:firstLine="480"/>
      </w:pPr>
      <w:rPr>
        <w:rFonts w:hint="default"/>
      </w:rPr>
    </w:lvl>
  </w:abstractNum>
  <w:abstractNum w:abstractNumId="7">
    <w:nsid w:val="7C6395E0"/>
    <w:multiLevelType w:val="singleLevel"/>
    <w:tmpl w:val="7C6395E0"/>
    <w:lvl w:ilvl="0" w:tentative="0">
      <w:start w:val="1"/>
      <w:numFmt w:val="decimal"/>
      <w:suff w:val="nothing"/>
      <w:lvlText w:val="%1、"/>
      <w:lvlJc w:val="left"/>
      <w:pPr>
        <w:ind w:left="0" w:firstLine="480"/>
      </w:pPr>
      <w:rPr>
        <w:rFonts w:hint="default"/>
      </w:rPr>
    </w:lvl>
  </w:abstractNum>
  <w:num w:numId="1">
    <w:abstractNumId w:val="0"/>
  </w:num>
  <w:num w:numId="2">
    <w:abstractNumId w:val="6"/>
  </w:num>
  <w:num w:numId="3">
    <w:abstractNumId w:val="4"/>
  </w:num>
  <w:num w:numId="4">
    <w:abstractNumId w:val="2"/>
  </w:num>
  <w:num w:numId="5">
    <w:abstractNumId w:val="7"/>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7022B0"/>
    <w:rsid w:val="0010434F"/>
    <w:rsid w:val="00550F8D"/>
    <w:rsid w:val="005D1C9E"/>
    <w:rsid w:val="006B5E07"/>
    <w:rsid w:val="0077172D"/>
    <w:rsid w:val="009A57AA"/>
    <w:rsid w:val="19024013"/>
    <w:rsid w:val="334863FE"/>
    <w:rsid w:val="342B5674"/>
    <w:rsid w:val="568633C7"/>
    <w:rsid w:val="607022B0"/>
    <w:rsid w:val="61271BB5"/>
    <w:rsid w:val="6D777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link w:val="13"/>
    <w:qFormat/>
    <w:uiPriority w:val="0"/>
    <w:pPr>
      <w:widowControl w:val="0"/>
      <w:spacing w:before="240" w:after="120" w:line="360" w:lineRule="auto"/>
      <w:outlineLvl w:val="0"/>
    </w:pPr>
    <w:rPr>
      <w:rFonts w:ascii="宋体" w:hAnsi="宋体" w:eastAsia="宋体" w:cs="宋体"/>
      <w:b/>
      <w:bCs/>
      <w:kern w:val="44"/>
      <w:sz w:val="24"/>
      <w:szCs w:val="30"/>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qFormat/>
    <w:uiPriority w:val="0"/>
    <w:pPr>
      <w:widowControl w:val="0"/>
      <w:spacing w:after="120" w:line="360" w:lineRule="auto"/>
      <w:ind w:firstLine="420" w:firstLineChars="200"/>
    </w:pPr>
    <w:rPr>
      <w:rFonts w:ascii="Times New Roman" w:hAnsi="Times New Roman" w:eastAsia="宋体" w:cs="Times New Roman"/>
      <w:sz w:val="24"/>
      <w:lang w:val="en-US" w:eastAsia="zh-CN" w:bidi="ar-SA"/>
    </w:rPr>
  </w:style>
  <w:style w:type="paragraph" w:styleId="4">
    <w:name w:val="Date"/>
    <w:basedOn w:val="1"/>
    <w:next w:val="1"/>
    <w:qFormat/>
    <w:uiPriority w:val="0"/>
    <w:rPr>
      <w:rFonts w:ascii="宋体" w:hAnsi="宋体" w:eastAsia="楷体_GB2312"/>
      <w:sz w:val="24"/>
      <w:szCs w:val="24"/>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tabs>
        <w:tab w:val="center" w:pos="4153"/>
        <w:tab w:val="right" w:pos="8306"/>
      </w:tabs>
      <w:snapToGrid w:val="0"/>
      <w:jc w:val="center"/>
    </w:pPr>
    <w:rPr>
      <w:sz w:val="18"/>
      <w:szCs w:val="18"/>
    </w:rPr>
  </w:style>
  <w:style w:type="paragraph" w:styleId="7">
    <w:name w:val="Normal (Web)"/>
    <w:basedOn w:val="1"/>
    <w:uiPriority w:val="0"/>
    <w:rPr>
      <w:sz w:val="24"/>
    </w:rPr>
  </w:style>
  <w:style w:type="paragraph" w:customStyle="1" w:styleId="10">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11">
    <w:name w:val="页眉 字符"/>
    <w:basedOn w:val="9"/>
    <w:link w:val="6"/>
    <w:uiPriority w:val="0"/>
    <w:rPr>
      <w:rFonts w:ascii="Times New Roman" w:hAnsi="Times New Roman" w:eastAsia="宋体" w:cs="Times New Roman"/>
      <w:kern w:val="2"/>
      <w:sz w:val="18"/>
      <w:szCs w:val="18"/>
    </w:rPr>
  </w:style>
  <w:style w:type="character" w:customStyle="1" w:styleId="12">
    <w:name w:val="页脚 字符"/>
    <w:basedOn w:val="9"/>
    <w:link w:val="5"/>
    <w:uiPriority w:val="0"/>
    <w:rPr>
      <w:rFonts w:ascii="Times New Roman" w:hAnsi="Times New Roman" w:eastAsia="宋体" w:cs="Times New Roman"/>
      <w:kern w:val="2"/>
      <w:sz w:val="18"/>
      <w:szCs w:val="18"/>
    </w:rPr>
  </w:style>
  <w:style w:type="character" w:customStyle="1" w:styleId="13">
    <w:name w:val="标题 1 字符"/>
    <w:link w:val="2"/>
    <w:qFormat/>
    <w:uiPriority w:val="0"/>
    <w:rPr>
      <w:rFonts w:ascii="宋体" w:hAnsi="宋体" w:eastAsia="宋体" w:cs="宋体"/>
      <w:b/>
      <w:bCs/>
      <w:kern w:val="44"/>
      <w:sz w:val="24"/>
      <w:szCs w:val="3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1345</Words>
  <Characters>1494</Characters>
  <Lines>8</Lines>
  <Paragraphs>2</Paragraphs>
  <TotalTime>1</TotalTime>
  <ScaleCrop>false</ScaleCrop>
  <LinksUpToDate>false</LinksUpToDate>
  <CharactersWithSpaces>1522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2024-12-30T02:14:00Z</dcterms:created>
  <dc:creator>单单</dc:creator>
  <cp:lastModifiedBy>J</cp:lastModifiedBy>
  <dcterms:modified xsi:type="dcterms:W3CDTF">2025-02-21T08:45:32Z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39E81C84CA684C789339575DF7E60D5A_11</vt:lpwstr>
  </property>
  <property fmtid="{D5CDD505-2E9C-101B-9397-08002B2CF9AE}" pid="4" name="KSOTemplateDocerSaveRecord">
    <vt:lpwstr>eyJoZGlkIjoiZmNhMGI5Y2U1MDZkOGI0NjM0MTZhNzAzYTVkNjI4NjMiLCJ1c2VySWQiOiI1Mjg4ODE0MjIifQ==</vt:lpwstr>
  </property>
</Properties>
</file>